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7C2BF" w14:textId="67F4A505" w:rsidR="000658BC" w:rsidRPr="000011F2" w:rsidRDefault="00AA0C8A" w:rsidP="00CB1C63">
      <w:pPr>
        <w:shd w:val="clear" w:color="auto" w:fill="FFFFFF"/>
        <w:spacing w:after="450" w:line="276" w:lineRule="auto"/>
        <w:rPr>
          <w:rFonts w:ascii="Avenir Next LT Pro" w:eastAsia="Times New Roman" w:hAnsi="Avenir Next LT Pro" w:cstheme="minorHAnsi"/>
          <w:color w:val="1E1E23"/>
          <w:sz w:val="24"/>
          <w:szCs w:val="24"/>
        </w:rPr>
      </w:pPr>
      <w:r w:rsidRPr="000011F2">
        <w:rPr>
          <w:rFonts w:ascii="Avenir Next LT Pro" w:eastAsia="Times New Roman" w:hAnsi="Avenir Next LT Pro" w:cstheme="minorHAnsi"/>
          <w:b/>
          <w:bCs/>
          <w:color w:val="1E1E23"/>
          <w:sz w:val="27"/>
          <w:szCs w:val="27"/>
        </w:rPr>
        <w:t>WASHINGTON D</w:t>
      </w:r>
      <w:r w:rsidR="000011F2">
        <w:rPr>
          <w:rFonts w:ascii="Avenir Next LT Pro" w:eastAsia="Times New Roman" w:hAnsi="Avenir Next LT Pro" w:cstheme="minorHAnsi"/>
          <w:b/>
          <w:bCs/>
          <w:color w:val="1E1E23"/>
          <w:sz w:val="27"/>
          <w:szCs w:val="27"/>
        </w:rPr>
        <w:t>.</w:t>
      </w:r>
      <w:r w:rsidRPr="000011F2">
        <w:rPr>
          <w:rFonts w:ascii="Avenir Next LT Pro" w:eastAsia="Times New Roman" w:hAnsi="Avenir Next LT Pro" w:cstheme="minorHAnsi"/>
          <w:b/>
          <w:bCs/>
          <w:color w:val="1E1E23"/>
          <w:sz w:val="27"/>
          <w:szCs w:val="27"/>
        </w:rPr>
        <w:t>C</w:t>
      </w:r>
      <w:r w:rsidR="000011F2">
        <w:rPr>
          <w:rFonts w:ascii="Avenir Next LT Pro" w:eastAsia="Times New Roman" w:hAnsi="Avenir Next LT Pro" w:cstheme="minorHAnsi"/>
          <w:b/>
          <w:bCs/>
          <w:color w:val="1E1E23"/>
          <w:sz w:val="27"/>
          <w:szCs w:val="27"/>
        </w:rPr>
        <w:t>.</w:t>
      </w:r>
      <w:r w:rsidRPr="000011F2">
        <w:rPr>
          <w:rFonts w:ascii="Avenir Next LT Pro" w:eastAsia="Times New Roman" w:hAnsi="Avenir Next LT Pro" w:cstheme="minorHAnsi"/>
          <w:b/>
          <w:bCs/>
          <w:color w:val="1E1E23"/>
          <w:sz w:val="27"/>
          <w:szCs w:val="27"/>
        </w:rPr>
        <w:t xml:space="preserve">, </w:t>
      </w:r>
      <w:r w:rsidR="00BC5682">
        <w:rPr>
          <w:rFonts w:ascii="Avenir Next LT Pro" w:eastAsia="Times New Roman" w:hAnsi="Avenir Next LT Pro" w:cstheme="minorHAnsi"/>
          <w:b/>
          <w:bCs/>
          <w:color w:val="1E1E23"/>
          <w:sz w:val="27"/>
          <w:szCs w:val="27"/>
        </w:rPr>
        <w:t>March 17</w:t>
      </w:r>
      <w:r w:rsidRPr="000011F2">
        <w:rPr>
          <w:rFonts w:ascii="Avenir Next LT Pro" w:eastAsia="Times New Roman" w:hAnsi="Avenir Next LT Pro" w:cstheme="minorHAnsi"/>
          <w:b/>
          <w:bCs/>
          <w:color w:val="1E1E23"/>
          <w:sz w:val="27"/>
          <w:szCs w:val="27"/>
        </w:rPr>
        <w:t>, 202</w:t>
      </w:r>
      <w:r w:rsidR="00BC5682">
        <w:rPr>
          <w:rFonts w:ascii="Avenir Next LT Pro" w:eastAsia="Times New Roman" w:hAnsi="Avenir Next LT Pro" w:cstheme="minorHAnsi"/>
          <w:b/>
          <w:bCs/>
          <w:color w:val="1E1E23"/>
          <w:sz w:val="27"/>
          <w:szCs w:val="27"/>
        </w:rPr>
        <w:t>5</w:t>
      </w:r>
      <w:r w:rsidRPr="000011F2">
        <w:rPr>
          <w:rFonts w:ascii="Avenir Next LT Pro" w:eastAsia="Times New Roman" w:hAnsi="Avenir Next LT Pro" w:cstheme="minorHAnsi"/>
          <w:b/>
          <w:bCs/>
          <w:color w:val="1E1E23"/>
          <w:sz w:val="27"/>
          <w:szCs w:val="27"/>
        </w:rPr>
        <w:t xml:space="preserve"> -</w:t>
      </w:r>
      <w:r w:rsidRPr="000011F2">
        <w:rPr>
          <w:rFonts w:ascii="Avenir Next LT Pro" w:eastAsia="Times New Roman" w:hAnsi="Avenir Next LT Pro" w:cstheme="minorHAnsi"/>
          <w:color w:val="1E1E23"/>
          <w:sz w:val="27"/>
          <w:szCs w:val="27"/>
        </w:rPr>
        <w:t> </w:t>
      </w:r>
      <w:r w:rsidRPr="000011F2">
        <w:rPr>
          <w:rFonts w:ascii="Avenir Next LT Pro" w:eastAsia="Times New Roman" w:hAnsi="Avenir Next LT Pro" w:cstheme="minorHAnsi"/>
          <w:color w:val="1E1E23"/>
          <w:sz w:val="24"/>
          <w:szCs w:val="24"/>
        </w:rPr>
        <w:t xml:space="preserve">The George Washington </w:t>
      </w:r>
      <w:r w:rsidR="000658BC" w:rsidRPr="000011F2">
        <w:rPr>
          <w:rFonts w:ascii="Avenir Next LT Pro" w:eastAsia="Times New Roman" w:hAnsi="Avenir Next LT Pro" w:cstheme="minorHAnsi"/>
          <w:color w:val="1E1E23"/>
          <w:sz w:val="24"/>
          <w:szCs w:val="24"/>
        </w:rPr>
        <w:t xml:space="preserve">(GW) </w:t>
      </w:r>
      <w:r w:rsidRPr="000011F2">
        <w:rPr>
          <w:rFonts w:ascii="Avenir Next LT Pro" w:eastAsia="Times New Roman" w:hAnsi="Avenir Next LT Pro" w:cstheme="minorHAnsi"/>
          <w:color w:val="1E1E23"/>
          <w:sz w:val="24"/>
          <w:szCs w:val="24"/>
        </w:rPr>
        <w:t xml:space="preserve">University Cancer Center announced the </w:t>
      </w:r>
      <w:r w:rsidR="006951F3" w:rsidRPr="000011F2">
        <w:rPr>
          <w:rFonts w:ascii="Avenir Next LT Pro" w:eastAsia="Times New Roman" w:hAnsi="Avenir Next LT Pro" w:cstheme="minorHAnsi"/>
          <w:color w:val="1E1E23"/>
          <w:sz w:val="24"/>
          <w:szCs w:val="24"/>
        </w:rPr>
        <w:t>launch</w:t>
      </w:r>
      <w:r w:rsidRPr="000011F2">
        <w:rPr>
          <w:rFonts w:ascii="Avenir Next LT Pro" w:eastAsia="Times New Roman" w:hAnsi="Avenir Next LT Pro" w:cstheme="minorHAnsi"/>
          <w:color w:val="1E1E23"/>
          <w:sz w:val="24"/>
          <w:szCs w:val="24"/>
        </w:rPr>
        <w:t xml:space="preserve"> of</w:t>
      </w:r>
      <w:r w:rsidR="00965D76" w:rsidRPr="000011F2">
        <w:rPr>
          <w:rFonts w:ascii="Avenir Next LT Pro" w:eastAsia="Times New Roman" w:hAnsi="Avenir Next LT Pro" w:cstheme="minorHAnsi"/>
          <w:color w:val="1E1E23"/>
          <w:sz w:val="24"/>
          <w:szCs w:val="24"/>
        </w:rPr>
        <w:t xml:space="preserve"> a</w:t>
      </w:r>
      <w:r w:rsidR="006951F3" w:rsidRPr="000011F2">
        <w:rPr>
          <w:rFonts w:ascii="Avenir Next LT Pro" w:eastAsia="Times New Roman" w:hAnsi="Avenir Next LT Pro" w:cstheme="minorHAnsi"/>
          <w:color w:val="1E1E23"/>
          <w:sz w:val="24"/>
          <w:szCs w:val="24"/>
        </w:rPr>
        <w:t xml:space="preserve">n updated </w:t>
      </w:r>
      <w:r w:rsidR="0049037F" w:rsidRPr="000011F2">
        <w:rPr>
          <w:rFonts w:ascii="Avenir Next LT Pro" w:eastAsia="Times New Roman" w:hAnsi="Avenir Next LT Pro" w:cstheme="minorHAnsi"/>
          <w:color w:val="1E1E23"/>
          <w:sz w:val="24"/>
          <w:szCs w:val="24"/>
        </w:rPr>
        <w:t>free</w:t>
      </w:r>
      <w:r w:rsidR="00965D76" w:rsidRPr="000011F2">
        <w:rPr>
          <w:rFonts w:ascii="Avenir Next LT Pro" w:eastAsia="Times New Roman" w:hAnsi="Avenir Next LT Pro" w:cstheme="minorHAnsi"/>
          <w:color w:val="1E1E23"/>
          <w:sz w:val="24"/>
          <w:szCs w:val="24"/>
        </w:rPr>
        <w:t xml:space="preserve"> on-demand </w:t>
      </w:r>
      <w:r w:rsidR="000658BC" w:rsidRPr="000011F2">
        <w:rPr>
          <w:rFonts w:ascii="Avenir Next LT Pro" w:eastAsia="Times New Roman" w:hAnsi="Avenir Next LT Pro" w:cstheme="minorHAnsi"/>
          <w:color w:val="1E1E23"/>
          <w:sz w:val="24"/>
          <w:szCs w:val="24"/>
        </w:rPr>
        <w:t>course</w:t>
      </w:r>
      <w:r w:rsidRPr="000011F2">
        <w:rPr>
          <w:rFonts w:ascii="Avenir Next LT Pro" w:eastAsia="Times New Roman" w:hAnsi="Avenir Next LT Pro" w:cstheme="minorHAnsi"/>
          <w:color w:val="1E1E23"/>
          <w:sz w:val="24"/>
          <w:szCs w:val="24"/>
        </w:rPr>
        <w:t xml:space="preserve"> </w:t>
      </w:r>
      <w:r w:rsidR="00762A70" w:rsidRPr="000011F2">
        <w:rPr>
          <w:rFonts w:ascii="Avenir Next LT Pro" w:eastAsia="Times New Roman" w:hAnsi="Avenir Next LT Pro" w:cstheme="minorHAnsi"/>
          <w:color w:val="1E1E23"/>
          <w:sz w:val="24"/>
          <w:szCs w:val="24"/>
        </w:rPr>
        <w:t xml:space="preserve">titled </w:t>
      </w:r>
      <w:r w:rsidRPr="000011F2">
        <w:rPr>
          <w:rFonts w:ascii="Avenir Next LT Pro" w:eastAsia="Times New Roman" w:hAnsi="Avenir Next LT Pro" w:cstheme="minorHAnsi"/>
          <w:color w:val="1E1E23"/>
          <w:sz w:val="24"/>
          <w:szCs w:val="24"/>
        </w:rPr>
        <w:t xml:space="preserve">Oncology Patient Navigator Training: The Fundamentals. The </w:t>
      </w:r>
      <w:r w:rsidR="000658BC" w:rsidRPr="000011F2">
        <w:rPr>
          <w:rFonts w:ascii="Avenir Next LT Pro" w:eastAsia="Times New Roman" w:hAnsi="Avenir Next LT Pro" w:cstheme="minorHAnsi"/>
          <w:color w:val="1E1E23"/>
          <w:sz w:val="24"/>
          <w:szCs w:val="24"/>
        </w:rPr>
        <w:t xml:space="preserve">revised </w:t>
      </w:r>
      <w:r w:rsidRPr="000011F2">
        <w:rPr>
          <w:rFonts w:ascii="Avenir Next LT Pro" w:eastAsia="Times New Roman" w:hAnsi="Avenir Next LT Pro" w:cstheme="minorHAnsi"/>
          <w:color w:val="1E1E23"/>
          <w:sz w:val="24"/>
          <w:szCs w:val="24"/>
        </w:rPr>
        <w:t xml:space="preserve">training </w:t>
      </w:r>
      <w:r w:rsidR="000658BC" w:rsidRPr="000011F2">
        <w:rPr>
          <w:rFonts w:ascii="Avenir Next LT Pro" w:eastAsia="Times New Roman" w:hAnsi="Avenir Next LT Pro" w:cstheme="minorHAnsi"/>
          <w:color w:val="1E1E23"/>
          <w:sz w:val="24"/>
          <w:szCs w:val="24"/>
        </w:rPr>
        <w:t xml:space="preserve">aligns to both the Centers for Medicare &amp; Medicaid Services (CMS) and the Professional Oncology Navigation Task Force Practice (PONT) </w:t>
      </w:r>
      <w:r w:rsidR="000011F2" w:rsidRPr="000011F2">
        <w:rPr>
          <w:rFonts w:ascii="Avenir Next LT Pro" w:eastAsia="Times New Roman" w:hAnsi="Avenir Next LT Pro" w:cstheme="minorHAnsi"/>
          <w:color w:val="1E1E23"/>
          <w:sz w:val="24"/>
          <w:szCs w:val="24"/>
        </w:rPr>
        <w:t>requirements</w:t>
      </w:r>
      <w:r w:rsidR="000658BC" w:rsidRPr="000011F2">
        <w:rPr>
          <w:rFonts w:ascii="Avenir Next LT Pro" w:eastAsia="Times New Roman" w:hAnsi="Avenir Next LT Pro" w:cstheme="minorHAnsi"/>
          <w:color w:val="1E1E23"/>
          <w:sz w:val="24"/>
          <w:szCs w:val="24"/>
        </w:rPr>
        <w:t xml:space="preserve">. After the completion of </w:t>
      </w:r>
      <w:r w:rsidR="00E9460F">
        <w:rPr>
          <w:rFonts w:ascii="Avenir Next LT Pro" w:eastAsia="Times New Roman" w:hAnsi="Avenir Next LT Pro" w:cstheme="minorHAnsi"/>
          <w:color w:val="1E1E23"/>
          <w:sz w:val="24"/>
          <w:szCs w:val="24"/>
        </w:rPr>
        <w:t>training</w:t>
      </w:r>
      <w:r w:rsidR="000658BC" w:rsidRPr="000011F2">
        <w:rPr>
          <w:rFonts w:ascii="Avenir Next LT Pro" w:eastAsia="Times New Roman" w:hAnsi="Avenir Next LT Pro" w:cstheme="minorHAnsi"/>
          <w:color w:val="1E1E23"/>
          <w:sz w:val="24"/>
          <w:szCs w:val="24"/>
        </w:rPr>
        <w:t xml:space="preserve">, learners can receive a certificate of completion or </w:t>
      </w:r>
      <w:r w:rsidR="00CB1C63">
        <w:rPr>
          <w:rFonts w:ascii="Avenir Next LT Pro" w:eastAsia="Times New Roman" w:hAnsi="Avenir Next LT Pro" w:cstheme="minorHAnsi"/>
          <w:color w:val="1E1E23"/>
          <w:sz w:val="24"/>
          <w:szCs w:val="24"/>
        </w:rPr>
        <w:t xml:space="preserve">14 </w:t>
      </w:r>
      <w:r w:rsidR="000658BC" w:rsidRPr="000011F2">
        <w:rPr>
          <w:rFonts w:ascii="Avenir Next LT Pro" w:eastAsia="Times New Roman" w:hAnsi="Avenir Next LT Pro" w:cstheme="minorHAnsi"/>
          <w:color w:val="1E1E23"/>
          <w:sz w:val="24"/>
          <w:szCs w:val="24"/>
        </w:rPr>
        <w:t>continuing education credits for Certified Healthcare Education Specialists</w:t>
      </w:r>
      <w:r w:rsidR="000011F2" w:rsidRPr="000011F2">
        <w:rPr>
          <w:rFonts w:ascii="Avenir Next LT Pro" w:eastAsia="Times New Roman" w:hAnsi="Avenir Next LT Pro" w:cstheme="minorHAnsi"/>
          <w:color w:val="1E1E23"/>
          <w:sz w:val="24"/>
          <w:szCs w:val="24"/>
        </w:rPr>
        <w:t xml:space="preserve"> (CHES/MCHES)</w:t>
      </w:r>
      <w:r w:rsidR="000658BC" w:rsidRPr="000011F2">
        <w:rPr>
          <w:rFonts w:ascii="Avenir Next LT Pro" w:eastAsia="Times New Roman" w:hAnsi="Avenir Next LT Pro" w:cstheme="minorHAnsi"/>
          <w:color w:val="1E1E23"/>
          <w:sz w:val="24"/>
          <w:szCs w:val="24"/>
        </w:rPr>
        <w:t xml:space="preserve">, </w:t>
      </w:r>
      <w:r w:rsidR="00BC5682">
        <w:rPr>
          <w:rFonts w:ascii="Avenir Next LT Pro" w:eastAsia="Times New Roman" w:hAnsi="Avenir Next LT Pro" w:cstheme="minorHAnsi"/>
          <w:color w:val="1E1E23"/>
          <w:sz w:val="24"/>
          <w:szCs w:val="24"/>
        </w:rPr>
        <w:t xml:space="preserve">or </w:t>
      </w:r>
      <w:r w:rsidR="00CB1C63">
        <w:rPr>
          <w:rFonts w:ascii="Avenir Next LT Pro" w:eastAsia="Times New Roman" w:hAnsi="Avenir Next LT Pro" w:cstheme="minorHAnsi"/>
          <w:color w:val="1E1E23"/>
          <w:sz w:val="24"/>
          <w:szCs w:val="24"/>
        </w:rPr>
        <w:t xml:space="preserve">14 </w:t>
      </w:r>
      <w:r w:rsidR="000658BC" w:rsidRPr="000011F2">
        <w:rPr>
          <w:rFonts w:ascii="Avenir Next LT Pro" w:eastAsia="Times New Roman" w:hAnsi="Avenir Next LT Pro" w:cstheme="minorHAnsi"/>
          <w:color w:val="1E1E23"/>
          <w:sz w:val="24"/>
          <w:szCs w:val="24"/>
        </w:rPr>
        <w:t>nursing</w:t>
      </w:r>
      <w:r w:rsidR="000011F2" w:rsidRPr="000011F2">
        <w:rPr>
          <w:rFonts w:ascii="Avenir Next LT Pro" w:eastAsia="Times New Roman" w:hAnsi="Avenir Next LT Pro" w:cstheme="minorHAnsi"/>
          <w:color w:val="1E1E23"/>
          <w:sz w:val="24"/>
          <w:szCs w:val="24"/>
        </w:rPr>
        <w:t xml:space="preserve"> </w:t>
      </w:r>
      <w:r w:rsidR="00BC5682">
        <w:rPr>
          <w:rFonts w:ascii="Avenir Next LT Pro" w:eastAsia="Times New Roman" w:hAnsi="Avenir Next LT Pro" w:cstheme="minorHAnsi"/>
          <w:color w:val="1E1E23"/>
          <w:sz w:val="24"/>
          <w:szCs w:val="24"/>
        </w:rPr>
        <w:t xml:space="preserve">contact hours </w:t>
      </w:r>
      <w:r w:rsidR="000011F2" w:rsidRPr="000011F2">
        <w:rPr>
          <w:rFonts w:ascii="Avenir Next LT Pro" w:eastAsia="Times New Roman" w:hAnsi="Avenir Next LT Pro" w:cstheme="minorHAnsi"/>
          <w:color w:val="1E1E23"/>
          <w:sz w:val="24"/>
          <w:szCs w:val="24"/>
        </w:rPr>
        <w:t>(NCE)</w:t>
      </w:r>
      <w:r w:rsidR="00CB1C63">
        <w:rPr>
          <w:rFonts w:ascii="Avenir Next LT Pro" w:eastAsia="Times New Roman" w:hAnsi="Avenir Next LT Pro" w:cstheme="minorHAnsi"/>
          <w:color w:val="1E1E23"/>
          <w:sz w:val="24"/>
          <w:szCs w:val="24"/>
        </w:rPr>
        <w:t xml:space="preserve"> or 14 </w:t>
      </w:r>
      <w:r w:rsidR="00CB1C63" w:rsidRPr="00CB1C63">
        <w:rPr>
          <w:rFonts w:ascii="Avenir Next LT Pro" w:eastAsia="Times New Roman" w:hAnsi="Avenir Next LT Pro" w:cstheme="minorHAnsi"/>
          <w:i/>
          <w:iCs/>
          <w:color w:val="1E1E23"/>
          <w:sz w:val="24"/>
          <w:szCs w:val="24"/>
        </w:rPr>
        <w:t>AMA PRA Category 1 Credit™</w:t>
      </w:r>
      <w:r w:rsidR="000658BC" w:rsidRPr="000011F2">
        <w:rPr>
          <w:rFonts w:ascii="Avenir Next LT Pro" w:eastAsia="Times New Roman" w:hAnsi="Avenir Next LT Pro" w:cstheme="minorHAnsi"/>
          <w:color w:val="1E1E23"/>
          <w:sz w:val="24"/>
          <w:szCs w:val="24"/>
        </w:rPr>
        <w:t>. The development and revision of this training was made possible by a Cooperative Agreement from the Centers for Disease Control and Prevention.</w:t>
      </w:r>
    </w:p>
    <w:p w14:paraId="23E12A2F" w14:textId="660B983F" w:rsidR="000658BC" w:rsidRPr="000011F2" w:rsidRDefault="000658BC" w:rsidP="000658BC">
      <w:pPr>
        <w:shd w:val="clear" w:color="auto" w:fill="FFFFFF"/>
        <w:spacing w:after="450" w:line="276" w:lineRule="auto"/>
        <w:rPr>
          <w:rFonts w:ascii="Avenir Next LT Pro" w:eastAsia="Times New Roman" w:hAnsi="Avenir Next LT Pro" w:cstheme="minorHAnsi"/>
          <w:color w:val="1E1E23"/>
          <w:sz w:val="24"/>
          <w:szCs w:val="24"/>
        </w:rPr>
      </w:pPr>
      <w:r w:rsidRPr="000011F2">
        <w:rPr>
          <w:rFonts w:ascii="Avenir Next LT Pro" w:eastAsia="Times New Roman" w:hAnsi="Avenir Next LT Pro" w:cstheme="minorHAnsi"/>
          <w:color w:val="1E1E23"/>
          <w:sz w:val="24"/>
          <w:szCs w:val="24"/>
        </w:rPr>
        <w:t xml:space="preserve">Through a collaborative process, the GW Cancer Center was the first institution to offer a national consensus-based competency training for oncology patient navigators without a clinical license. The course was first developed by a </w:t>
      </w:r>
      <w:hyperlink r:id="rId5" w:history="1">
        <w:r w:rsidRPr="00CB1C63">
          <w:rPr>
            <w:rStyle w:val="Hyperlink"/>
            <w:rFonts w:ascii="Avenir Next LT Pro" w:eastAsia="Times New Roman" w:hAnsi="Avenir Next LT Pro" w:cstheme="minorHAnsi"/>
            <w:sz w:val="24"/>
            <w:szCs w:val="24"/>
          </w:rPr>
          <w:t>Training and Technical Assistance team</w:t>
        </w:r>
      </w:hyperlink>
      <w:r w:rsidRPr="000011F2">
        <w:rPr>
          <w:rFonts w:ascii="Avenir Next LT Pro" w:eastAsia="Times New Roman" w:hAnsi="Avenir Next LT Pro" w:cstheme="minorHAnsi"/>
          <w:color w:val="1E1E23"/>
          <w:sz w:val="24"/>
          <w:szCs w:val="24"/>
        </w:rPr>
        <w:t>, led by Dr. Mandi Pratt-Chapman in 2015 and is an accredited comprehensive, competency-based training that uses evidence-based information and case studies to prepare patient navigators to effectively address barriers to care for cancer patients and survivors. Since its initial launch in 2015, more than</w:t>
      </w:r>
      <w:r w:rsidR="00E9460F">
        <w:rPr>
          <w:rFonts w:ascii="Avenir Next LT Pro" w:eastAsia="Times New Roman" w:hAnsi="Avenir Next LT Pro" w:cstheme="minorHAnsi"/>
          <w:color w:val="1E1E23"/>
          <w:sz w:val="24"/>
          <w:szCs w:val="24"/>
        </w:rPr>
        <w:t xml:space="preserve"> 12</w:t>
      </w:r>
      <w:r w:rsidRPr="000011F2">
        <w:rPr>
          <w:rFonts w:ascii="Avenir Next LT Pro" w:eastAsia="Times New Roman" w:hAnsi="Avenir Next LT Pro" w:cstheme="minorHAnsi"/>
          <w:color w:val="1E1E23"/>
          <w:sz w:val="24"/>
          <w:szCs w:val="24"/>
        </w:rPr>
        <w:t>,000 learners</w:t>
      </w:r>
      <w:r w:rsidR="00E9460F">
        <w:rPr>
          <w:rFonts w:ascii="Avenir Next LT Pro" w:eastAsia="Times New Roman" w:hAnsi="Avenir Next LT Pro" w:cstheme="minorHAnsi"/>
          <w:color w:val="1E1E23"/>
          <w:sz w:val="24"/>
          <w:szCs w:val="24"/>
        </w:rPr>
        <w:t xml:space="preserve"> have enrolled</w:t>
      </w:r>
      <w:r w:rsidRPr="000011F2">
        <w:rPr>
          <w:rFonts w:ascii="Avenir Next LT Pro" w:eastAsia="Times New Roman" w:hAnsi="Avenir Next LT Pro" w:cstheme="minorHAnsi"/>
          <w:color w:val="1E1E23"/>
          <w:sz w:val="24"/>
          <w:szCs w:val="24"/>
        </w:rPr>
        <w:t xml:space="preserve"> </w:t>
      </w:r>
      <w:r w:rsidR="00E9460F" w:rsidRPr="00E9460F">
        <w:rPr>
          <w:rFonts w:ascii="Avenir Next LT Pro" w:eastAsia="Times New Roman" w:hAnsi="Avenir Next LT Pro" w:cstheme="minorHAnsi"/>
          <w:color w:val="1E1E23"/>
          <w:sz w:val="24"/>
          <w:szCs w:val="24"/>
        </w:rPr>
        <w:t xml:space="preserve">from over 42 countries. It has been adapted for speakers of Spanish, Portuguese, and American Sign Language. </w:t>
      </w:r>
    </w:p>
    <w:p w14:paraId="638A16D3" w14:textId="3309928A" w:rsidR="000011F2" w:rsidRDefault="00E9460F" w:rsidP="000658BC">
      <w:pPr>
        <w:shd w:val="clear" w:color="auto" w:fill="FFFFFF"/>
        <w:spacing w:after="450" w:line="276" w:lineRule="auto"/>
        <w:rPr>
          <w:rFonts w:ascii="Avenir Next LT Pro" w:eastAsia="Times New Roman" w:hAnsi="Avenir Next LT Pro" w:cstheme="minorHAnsi"/>
          <w:color w:val="1E1E23"/>
          <w:sz w:val="24"/>
          <w:szCs w:val="24"/>
        </w:rPr>
      </w:pPr>
      <w:r w:rsidRPr="00E9460F">
        <w:rPr>
          <w:rFonts w:ascii="Avenir Next LT Pro" w:eastAsia="Times New Roman" w:hAnsi="Avenir Next LT Pro" w:cstheme="minorHAnsi"/>
          <w:color w:val="1E1E23"/>
          <w:sz w:val="24"/>
          <w:szCs w:val="24"/>
        </w:rPr>
        <w:t>Given major updates to the patient navigation field</w:t>
      </w:r>
      <w:r>
        <w:rPr>
          <w:rFonts w:ascii="Avenir Next LT Pro" w:eastAsia="Times New Roman" w:hAnsi="Avenir Next LT Pro" w:cstheme="minorHAnsi"/>
          <w:color w:val="1E1E23"/>
          <w:sz w:val="24"/>
          <w:szCs w:val="24"/>
        </w:rPr>
        <w:t xml:space="preserve"> over 10 years</w:t>
      </w:r>
      <w:r w:rsidRPr="00E9460F">
        <w:rPr>
          <w:rFonts w:ascii="Avenir Next LT Pro" w:eastAsia="Times New Roman" w:hAnsi="Avenir Next LT Pro" w:cstheme="minorHAnsi"/>
          <w:color w:val="1E1E23"/>
          <w:sz w:val="24"/>
          <w:szCs w:val="24"/>
        </w:rPr>
        <w:t xml:space="preserve">, </w:t>
      </w:r>
      <w:r>
        <w:rPr>
          <w:rFonts w:ascii="Avenir Next LT Pro" w:eastAsia="Times New Roman" w:hAnsi="Avenir Next LT Pro" w:cstheme="minorHAnsi"/>
          <w:color w:val="1E1E23"/>
          <w:sz w:val="24"/>
          <w:szCs w:val="24"/>
        </w:rPr>
        <w:t xml:space="preserve">the GW team updated </w:t>
      </w:r>
      <w:r w:rsidRPr="00E9460F">
        <w:rPr>
          <w:rFonts w:ascii="Avenir Next LT Pro" w:eastAsia="Times New Roman" w:hAnsi="Avenir Next LT Pro" w:cstheme="minorHAnsi"/>
          <w:color w:val="1E1E23"/>
          <w:sz w:val="24"/>
          <w:szCs w:val="24"/>
        </w:rPr>
        <w:t>the training</w:t>
      </w:r>
      <w:r>
        <w:rPr>
          <w:rFonts w:ascii="Avenir Next LT Pro" w:eastAsia="Times New Roman" w:hAnsi="Avenir Next LT Pro" w:cstheme="minorHAnsi"/>
          <w:color w:val="1E1E23"/>
          <w:sz w:val="24"/>
          <w:szCs w:val="24"/>
        </w:rPr>
        <w:t xml:space="preserve"> by reviewing </w:t>
      </w:r>
      <w:r w:rsidRPr="00E9460F">
        <w:rPr>
          <w:rFonts w:ascii="Avenir Next LT Pro" w:eastAsia="Times New Roman" w:hAnsi="Avenir Next LT Pro" w:cstheme="minorHAnsi"/>
          <w:color w:val="1E1E23"/>
          <w:sz w:val="24"/>
          <w:szCs w:val="24"/>
        </w:rPr>
        <w:t xml:space="preserve">current literature, </w:t>
      </w:r>
      <w:r>
        <w:rPr>
          <w:rFonts w:ascii="Avenir Next LT Pro" w:eastAsia="Times New Roman" w:hAnsi="Avenir Next LT Pro" w:cstheme="minorHAnsi"/>
          <w:color w:val="1E1E23"/>
          <w:sz w:val="24"/>
          <w:szCs w:val="24"/>
        </w:rPr>
        <w:t xml:space="preserve">applying </w:t>
      </w:r>
      <w:r w:rsidRPr="00E9460F">
        <w:rPr>
          <w:rFonts w:ascii="Avenir Next LT Pro" w:eastAsia="Times New Roman" w:hAnsi="Avenir Next LT Pro" w:cstheme="minorHAnsi"/>
          <w:color w:val="1E1E23"/>
          <w:sz w:val="24"/>
          <w:szCs w:val="24"/>
        </w:rPr>
        <w:t xml:space="preserve">new standards, </w:t>
      </w:r>
      <w:r>
        <w:rPr>
          <w:rFonts w:ascii="Avenir Next LT Pro" w:eastAsia="Times New Roman" w:hAnsi="Avenir Next LT Pro" w:cstheme="minorHAnsi"/>
          <w:color w:val="1E1E23"/>
          <w:sz w:val="24"/>
          <w:szCs w:val="24"/>
        </w:rPr>
        <w:t>and gathering new resources. To make the training inclusive and well-rounded,</w:t>
      </w:r>
      <w:r w:rsidRPr="00E9460F">
        <w:rPr>
          <w:rFonts w:ascii="Avenir Next LT Pro" w:eastAsia="Times New Roman" w:hAnsi="Avenir Next LT Pro" w:cstheme="minorHAnsi"/>
          <w:color w:val="1E1E23"/>
          <w:sz w:val="24"/>
          <w:szCs w:val="24"/>
        </w:rPr>
        <w:t xml:space="preserve"> 15 subject matter experts were asked to suggest updates, </w:t>
      </w:r>
      <w:r>
        <w:rPr>
          <w:rFonts w:ascii="Avenir Next LT Pro" w:eastAsia="Times New Roman" w:hAnsi="Avenir Next LT Pro" w:cstheme="minorHAnsi"/>
          <w:color w:val="1E1E23"/>
          <w:sz w:val="24"/>
          <w:szCs w:val="24"/>
        </w:rPr>
        <w:t xml:space="preserve">provide </w:t>
      </w:r>
      <w:r w:rsidRPr="00E9460F">
        <w:rPr>
          <w:rFonts w:ascii="Avenir Next LT Pro" w:eastAsia="Times New Roman" w:hAnsi="Avenir Next LT Pro" w:cstheme="minorHAnsi"/>
          <w:color w:val="1E1E23"/>
          <w:sz w:val="24"/>
          <w:szCs w:val="24"/>
        </w:rPr>
        <w:t xml:space="preserve">revisions, and </w:t>
      </w:r>
      <w:r>
        <w:rPr>
          <w:rFonts w:ascii="Avenir Next LT Pro" w:eastAsia="Times New Roman" w:hAnsi="Avenir Next LT Pro" w:cstheme="minorHAnsi"/>
          <w:color w:val="1E1E23"/>
          <w:sz w:val="24"/>
          <w:szCs w:val="24"/>
        </w:rPr>
        <w:t xml:space="preserve">suggest </w:t>
      </w:r>
      <w:r w:rsidRPr="00E9460F">
        <w:rPr>
          <w:rFonts w:ascii="Avenir Next LT Pro" w:eastAsia="Times New Roman" w:hAnsi="Avenir Next LT Pro" w:cstheme="minorHAnsi"/>
          <w:color w:val="1E1E23"/>
          <w:sz w:val="24"/>
          <w:szCs w:val="24"/>
        </w:rPr>
        <w:t>new resource</w:t>
      </w:r>
      <w:r>
        <w:rPr>
          <w:rFonts w:ascii="Avenir Next LT Pro" w:eastAsia="Times New Roman" w:hAnsi="Avenir Next LT Pro" w:cstheme="minorHAnsi"/>
          <w:color w:val="1E1E23"/>
          <w:sz w:val="24"/>
          <w:szCs w:val="24"/>
        </w:rPr>
        <w:t xml:space="preserve">s. </w:t>
      </w:r>
      <w:r w:rsidR="00005041">
        <w:rPr>
          <w:rFonts w:ascii="Avenir Next LT Pro" w:eastAsia="Times New Roman" w:hAnsi="Avenir Next LT Pro" w:cstheme="minorHAnsi"/>
          <w:color w:val="1E1E23"/>
          <w:sz w:val="24"/>
          <w:szCs w:val="24"/>
        </w:rPr>
        <w:t xml:space="preserve">The revised training is also more dynamic and interactive applying best practices in online training. </w:t>
      </w:r>
      <w:r w:rsidR="008613AA">
        <w:rPr>
          <w:rFonts w:ascii="Avenir Next LT Pro" w:eastAsia="Times New Roman" w:hAnsi="Avenir Next LT Pro" w:cstheme="minorHAnsi"/>
          <w:color w:val="1E1E23"/>
          <w:sz w:val="24"/>
          <w:szCs w:val="24"/>
        </w:rPr>
        <w:t xml:space="preserve">Dr. </w:t>
      </w:r>
      <w:r w:rsidR="000658BC" w:rsidRPr="000011F2">
        <w:rPr>
          <w:rFonts w:ascii="Avenir Next LT Pro" w:eastAsia="Times New Roman" w:hAnsi="Avenir Next LT Pro" w:cstheme="minorHAnsi"/>
          <w:color w:val="1E1E23"/>
          <w:sz w:val="24"/>
          <w:szCs w:val="24"/>
        </w:rPr>
        <w:t xml:space="preserve">Pratt-Chapman acknowledges the </w:t>
      </w:r>
      <w:r w:rsidR="008613AA">
        <w:rPr>
          <w:rFonts w:ascii="Avenir Next LT Pro" w:eastAsia="Times New Roman" w:hAnsi="Avenir Next LT Pro" w:cstheme="minorHAnsi"/>
          <w:color w:val="1E1E23"/>
          <w:sz w:val="24"/>
          <w:szCs w:val="24"/>
        </w:rPr>
        <w:t xml:space="preserve">critical importance of this </w:t>
      </w:r>
      <w:r w:rsidR="000658BC" w:rsidRPr="000011F2">
        <w:rPr>
          <w:rFonts w:ascii="Avenir Next LT Pro" w:eastAsia="Times New Roman" w:hAnsi="Avenir Next LT Pro" w:cstheme="minorHAnsi"/>
          <w:color w:val="1E1E23"/>
          <w:sz w:val="24"/>
          <w:szCs w:val="24"/>
        </w:rPr>
        <w:t xml:space="preserve">collaborative approach to </w:t>
      </w:r>
      <w:r w:rsidR="000011F2" w:rsidRPr="000011F2">
        <w:rPr>
          <w:rFonts w:ascii="Avenir Next LT Pro" w:eastAsia="Times New Roman" w:hAnsi="Avenir Next LT Pro" w:cstheme="minorHAnsi"/>
          <w:color w:val="1E1E23"/>
          <w:sz w:val="24"/>
          <w:szCs w:val="24"/>
        </w:rPr>
        <w:t xml:space="preserve">the </w:t>
      </w:r>
      <w:r w:rsidR="000658BC" w:rsidRPr="000011F2">
        <w:rPr>
          <w:rFonts w:ascii="Avenir Next LT Pro" w:eastAsia="Times New Roman" w:hAnsi="Avenir Next LT Pro" w:cstheme="minorHAnsi"/>
          <w:color w:val="1E1E23"/>
          <w:sz w:val="24"/>
          <w:szCs w:val="24"/>
        </w:rPr>
        <w:t>develop</w:t>
      </w:r>
      <w:r w:rsidR="000011F2" w:rsidRPr="000011F2">
        <w:rPr>
          <w:rFonts w:ascii="Avenir Next LT Pro" w:eastAsia="Times New Roman" w:hAnsi="Avenir Next LT Pro" w:cstheme="minorHAnsi"/>
          <w:color w:val="1E1E23"/>
          <w:sz w:val="24"/>
          <w:szCs w:val="24"/>
        </w:rPr>
        <w:t>ment</w:t>
      </w:r>
      <w:r w:rsidR="000658BC" w:rsidRPr="000011F2">
        <w:rPr>
          <w:rFonts w:ascii="Avenir Next LT Pro" w:eastAsia="Times New Roman" w:hAnsi="Avenir Next LT Pro" w:cstheme="minorHAnsi"/>
          <w:color w:val="1E1E23"/>
          <w:sz w:val="24"/>
          <w:szCs w:val="24"/>
        </w:rPr>
        <w:t xml:space="preserve"> and </w:t>
      </w:r>
      <w:r w:rsidR="000011F2" w:rsidRPr="000011F2">
        <w:rPr>
          <w:rFonts w:ascii="Avenir Next LT Pro" w:eastAsia="Times New Roman" w:hAnsi="Avenir Next LT Pro" w:cstheme="minorHAnsi"/>
          <w:color w:val="1E1E23"/>
          <w:sz w:val="24"/>
          <w:szCs w:val="24"/>
        </w:rPr>
        <w:t>revision of</w:t>
      </w:r>
      <w:r w:rsidR="000658BC" w:rsidRPr="000011F2">
        <w:rPr>
          <w:rFonts w:ascii="Avenir Next LT Pro" w:eastAsia="Times New Roman" w:hAnsi="Avenir Next LT Pro" w:cstheme="minorHAnsi"/>
          <w:color w:val="1E1E23"/>
          <w:sz w:val="24"/>
          <w:szCs w:val="24"/>
        </w:rPr>
        <w:t xml:space="preserve"> such a comprehensive training,</w:t>
      </w:r>
    </w:p>
    <w:p w14:paraId="0203F0F4" w14:textId="6367811C" w:rsidR="000658BC" w:rsidRPr="000011F2" w:rsidRDefault="000658BC" w:rsidP="000658BC">
      <w:pPr>
        <w:shd w:val="clear" w:color="auto" w:fill="FFFFFF"/>
        <w:spacing w:after="450" w:line="276" w:lineRule="auto"/>
        <w:rPr>
          <w:rFonts w:ascii="Avenir Next LT Pro" w:eastAsia="Times New Roman" w:hAnsi="Avenir Next LT Pro" w:cstheme="minorHAnsi"/>
          <w:color w:val="1E1E23"/>
          <w:sz w:val="24"/>
          <w:szCs w:val="24"/>
        </w:rPr>
      </w:pPr>
      <w:r w:rsidRPr="000011F2">
        <w:rPr>
          <w:rFonts w:ascii="Avenir Next LT Pro" w:eastAsia="Times New Roman" w:hAnsi="Avenir Next LT Pro" w:cstheme="minorHAnsi"/>
          <w:color w:val="1E1E23"/>
          <w:sz w:val="24"/>
          <w:szCs w:val="24"/>
        </w:rPr>
        <w:t xml:space="preserve"> “We are pleased to provide this free training to meet the needs of navigators and cancer centers across the United States. Further, we acknowledge the many thought leaders, researchers, navigators, and professional organizations who have contributed to the development of the training directly or indirectly through their professional expertise, research, and contributions to the field</w:t>
      </w:r>
      <w:r w:rsidR="008613AA">
        <w:rPr>
          <w:rFonts w:ascii="Avenir Next LT Pro" w:eastAsia="Times New Roman" w:hAnsi="Avenir Next LT Pro" w:cstheme="minorHAnsi"/>
          <w:color w:val="1E1E23"/>
          <w:sz w:val="24"/>
          <w:szCs w:val="24"/>
        </w:rPr>
        <w:t>,</w:t>
      </w:r>
      <w:r w:rsidRPr="000011F2">
        <w:rPr>
          <w:rFonts w:ascii="Avenir Next LT Pro" w:eastAsia="Times New Roman" w:hAnsi="Avenir Next LT Pro" w:cstheme="minorHAnsi"/>
          <w:color w:val="1E1E23"/>
          <w:sz w:val="24"/>
          <w:szCs w:val="24"/>
        </w:rPr>
        <w:t xml:space="preserve">” </w:t>
      </w:r>
      <w:proofErr w:type="gramStart"/>
      <w:r w:rsidR="008613AA">
        <w:rPr>
          <w:rFonts w:ascii="Avenir Next LT Pro" w:eastAsia="Times New Roman" w:hAnsi="Avenir Next LT Pro" w:cstheme="minorHAnsi"/>
          <w:color w:val="1E1E23"/>
          <w:sz w:val="24"/>
          <w:szCs w:val="24"/>
        </w:rPr>
        <w:t>Said</w:t>
      </w:r>
      <w:proofErr w:type="gramEnd"/>
      <w:r w:rsidR="008613AA">
        <w:rPr>
          <w:rFonts w:ascii="Avenir Next LT Pro" w:eastAsia="Times New Roman" w:hAnsi="Avenir Next LT Pro" w:cstheme="minorHAnsi"/>
          <w:color w:val="1E1E23"/>
          <w:sz w:val="24"/>
          <w:szCs w:val="24"/>
        </w:rPr>
        <w:t xml:space="preserve"> Dr. Pratt-Chapman.</w:t>
      </w:r>
    </w:p>
    <w:p w14:paraId="1FCC61D1" w14:textId="30DB717C" w:rsidR="000011F2" w:rsidRPr="000011F2" w:rsidRDefault="000658BC" w:rsidP="000658BC">
      <w:pPr>
        <w:shd w:val="clear" w:color="auto" w:fill="FFFFFF"/>
        <w:spacing w:after="450" w:line="276" w:lineRule="auto"/>
        <w:rPr>
          <w:rFonts w:ascii="Avenir Next LT Pro" w:eastAsia="Times New Roman" w:hAnsi="Avenir Next LT Pro" w:cstheme="minorHAnsi"/>
          <w:color w:val="1E1E23"/>
          <w:sz w:val="24"/>
          <w:szCs w:val="24"/>
        </w:rPr>
      </w:pPr>
      <w:r w:rsidRPr="000011F2">
        <w:rPr>
          <w:rFonts w:ascii="Avenir Next LT Pro" w:eastAsia="Times New Roman" w:hAnsi="Avenir Next LT Pro" w:cstheme="minorHAnsi"/>
          <w:color w:val="1E1E23"/>
          <w:sz w:val="24"/>
          <w:szCs w:val="24"/>
        </w:rPr>
        <w:lastRenderedPageBreak/>
        <w:t>Partner organizations who contributed to updat</w:t>
      </w:r>
      <w:r w:rsidR="000011F2" w:rsidRPr="000011F2">
        <w:rPr>
          <w:rFonts w:ascii="Avenir Next LT Pro" w:eastAsia="Times New Roman" w:hAnsi="Avenir Next LT Pro" w:cstheme="minorHAnsi"/>
          <w:color w:val="1E1E23"/>
          <w:sz w:val="24"/>
          <w:szCs w:val="24"/>
        </w:rPr>
        <w:t>e</w:t>
      </w:r>
      <w:r w:rsidRPr="000011F2">
        <w:rPr>
          <w:rFonts w:ascii="Avenir Next LT Pro" w:eastAsia="Times New Roman" w:hAnsi="Avenir Next LT Pro" w:cstheme="minorHAnsi"/>
          <w:color w:val="1E1E23"/>
          <w:sz w:val="24"/>
          <w:szCs w:val="24"/>
        </w:rPr>
        <w:t xml:space="preserve"> this training include Academy of Oncology Nurse and Patient Navigators (AONN+), American Society of Clinical Oncology</w:t>
      </w:r>
      <w:r w:rsidR="000011F2" w:rsidRPr="000011F2">
        <w:rPr>
          <w:rFonts w:ascii="Avenir Next LT Pro" w:eastAsia="Times New Roman" w:hAnsi="Avenir Next LT Pro" w:cstheme="minorHAnsi"/>
          <w:color w:val="1E1E23"/>
          <w:sz w:val="24"/>
          <w:szCs w:val="24"/>
        </w:rPr>
        <w:t xml:space="preserve"> (ACSO)</w:t>
      </w:r>
      <w:r w:rsidRPr="000011F2">
        <w:rPr>
          <w:rFonts w:ascii="Avenir Next LT Pro" w:eastAsia="Times New Roman" w:hAnsi="Avenir Next LT Pro" w:cstheme="minorHAnsi"/>
          <w:color w:val="1E1E23"/>
          <w:sz w:val="24"/>
          <w:szCs w:val="24"/>
        </w:rPr>
        <w:t>, Association of Community Cancer Centers</w:t>
      </w:r>
      <w:r w:rsidR="000011F2" w:rsidRPr="000011F2">
        <w:rPr>
          <w:rFonts w:ascii="Avenir Next LT Pro" w:eastAsia="Times New Roman" w:hAnsi="Avenir Next LT Pro" w:cstheme="minorHAnsi"/>
          <w:color w:val="1E1E23"/>
          <w:sz w:val="24"/>
          <w:szCs w:val="24"/>
        </w:rPr>
        <w:t xml:space="preserve"> (ACCC)</w:t>
      </w:r>
      <w:r w:rsidRPr="000011F2">
        <w:rPr>
          <w:rFonts w:ascii="Avenir Next LT Pro" w:eastAsia="Times New Roman" w:hAnsi="Avenir Next LT Pro" w:cstheme="minorHAnsi"/>
          <w:color w:val="1E1E23"/>
          <w:sz w:val="24"/>
          <w:szCs w:val="24"/>
        </w:rPr>
        <w:t>, Navigation Advisors, NW Portland Area Indian Health Board, National LGBT Cancer Network, Harvard University, Commission on Cancer</w:t>
      </w:r>
      <w:r w:rsidR="000011F2" w:rsidRPr="000011F2">
        <w:rPr>
          <w:rFonts w:ascii="Avenir Next LT Pro" w:eastAsia="Times New Roman" w:hAnsi="Avenir Next LT Pro" w:cstheme="minorHAnsi"/>
          <w:color w:val="1E1E23"/>
          <w:sz w:val="24"/>
          <w:szCs w:val="24"/>
        </w:rPr>
        <w:t xml:space="preserve"> (CoC)</w:t>
      </w:r>
      <w:r w:rsidRPr="000011F2">
        <w:rPr>
          <w:rFonts w:ascii="Avenir Next LT Pro" w:eastAsia="Times New Roman" w:hAnsi="Avenir Next LT Pro" w:cstheme="minorHAnsi"/>
          <w:color w:val="1E1E23"/>
          <w:sz w:val="24"/>
          <w:szCs w:val="24"/>
        </w:rPr>
        <w:t>, Nuestra Voces, Susan G. Komen, NPI, Gallaudet University, Patient Advocacy Foundation</w:t>
      </w:r>
      <w:r w:rsidR="000011F2" w:rsidRPr="000011F2">
        <w:rPr>
          <w:rFonts w:ascii="Avenir Next LT Pro" w:eastAsia="Times New Roman" w:hAnsi="Avenir Next LT Pro" w:cstheme="minorHAnsi"/>
          <w:color w:val="1E1E23"/>
          <w:sz w:val="24"/>
          <w:szCs w:val="24"/>
        </w:rPr>
        <w:t>(PAF)</w:t>
      </w:r>
      <w:r w:rsidRPr="000011F2">
        <w:rPr>
          <w:rFonts w:ascii="Avenir Next LT Pro" w:eastAsia="Times New Roman" w:hAnsi="Avenir Next LT Pro" w:cstheme="minorHAnsi"/>
          <w:color w:val="1E1E23"/>
          <w:sz w:val="24"/>
          <w:szCs w:val="24"/>
        </w:rPr>
        <w:t>/ Self-Made Network, American Samoa Cancer Coalition, National Council for Mental Wellbeing</w:t>
      </w:r>
      <w:r w:rsidR="000011F2" w:rsidRPr="000011F2">
        <w:rPr>
          <w:rFonts w:ascii="Avenir Next LT Pro" w:eastAsia="Times New Roman" w:hAnsi="Avenir Next LT Pro" w:cstheme="minorHAnsi"/>
          <w:color w:val="1E1E23"/>
          <w:sz w:val="24"/>
          <w:szCs w:val="24"/>
        </w:rPr>
        <w:t>.</w:t>
      </w:r>
    </w:p>
    <w:p w14:paraId="0B926948" w14:textId="11983A58" w:rsidR="000011F2" w:rsidRPr="000011F2" w:rsidRDefault="0049037F" w:rsidP="000011F2">
      <w:pPr>
        <w:shd w:val="clear" w:color="auto" w:fill="FFFFFF"/>
        <w:spacing w:after="450" w:line="276" w:lineRule="auto"/>
        <w:rPr>
          <w:rFonts w:ascii="Avenir Next LT Pro" w:eastAsia="Times New Roman" w:hAnsi="Avenir Next LT Pro" w:cstheme="minorHAnsi"/>
          <w:color w:val="1E1E23"/>
          <w:sz w:val="24"/>
          <w:szCs w:val="24"/>
        </w:rPr>
      </w:pPr>
      <w:r w:rsidRPr="000011F2">
        <w:rPr>
          <w:rFonts w:ascii="Avenir Next LT Pro" w:eastAsia="Times New Roman" w:hAnsi="Avenir Next LT Pro" w:cstheme="minorHAnsi"/>
          <w:color w:val="1E1E23"/>
          <w:sz w:val="24"/>
          <w:szCs w:val="24"/>
        </w:rPr>
        <w:t xml:space="preserve">The previous GW training has been shown to be </w:t>
      </w:r>
      <w:r w:rsidR="000658BC" w:rsidRPr="000011F2">
        <w:rPr>
          <w:rFonts w:ascii="Avenir Next LT Pro" w:eastAsia="Times New Roman" w:hAnsi="Avenir Next LT Pro" w:cstheme="minorHAnsi"/>
          <w:color w:val="1E1E23"/>
          <w:sz w:val="24"/>
          <w:szCs w:val="24"/>
        </w:rPr>
        <w:t>effective</w:t>
      </w:r>
      <w:r w:rsidRPr="000011F2">
        <w:rPr>
          <w:rFonts w:ascii="Avenir Next LT Pro" w:eastAsia="Times New Roman" w:hAnsi="Avenir Next LT Pro" w:cstheme="minorHAnsi"/>
          <w:color w:val="1E1E23"/>
          <w:sz w:val="24"/>
          <w:szCs w:val="24"/>
        </w:rPr>
        <w:t xml:space="preserve"> with statistically significant learning improvements</w:t>
      </w:r>
      <w:r w:rsidR="008613AA">
        <w:rPr>
          <w:rFonts w:ascii="Avenir Next LT Pro" w:eastAsia="Times New Roman" w:hAnsi="Avenir Next LT Pro" w:cstheme="minorHAnsi"/>
          <w:color w:val="1E1E23"/>
          <w:sz w:val="24"/>
          <w:szCs w:val="24"/>
        </w:rPr>
        <w:t xml:space="preserve"> for every lesson</w:t>
      </w:r>
      <w:r w:rsidRPr="000011F2">
        <w:rPr>
          <w:rFonts w:ascii="Avenir Next LT Pro" w:eastAsia="Times New Roman" w:hAnsi="Avenir Next LT Pro" w:cstheme="minorHAnsi"/>
          <w:color w:val="1E1E23"/>
          <w:sz w:val="24"/>
          <w:szCs w:val="24"/>
        </w:rPr>
        <w:t xml:space="preserve"> and has been identified as a key resource to expand capacity for patient navigation in numerous state coalitions, state associations and national organizations.</w:t>
      </w:r>
      <w:r w:rsidR="000011F2">
        <w:rPr>
          <w:rFonts w:ascii="Avenir Next LT Pro" w:eastAsia="Times New Roman" w:hAnsi="Avenir Next LT Pro" w:cstheme="minorHAnsi"/>
          <w:color w:val="1E1E23"/>
          <w:sz w:val="24"/>
          <w:szCs w:val="24"/>
        </w:rPr>
        <w:t xml:space="preserve"> </w:t>
      </w:r>
      <w:r w:rsidR="000011F2" w:rsidRPr="000011F2">
        <w:rPr>
          <w:rFonts w:ascii="Avenir Next LT Pro" w:eastAsia="Times New Roman" w:hAnsi="Avenir Next LT Pro" w:cstheme="minorHAnsi"/>
          <w:color w:val="1E1E23"/>
          <w:sz w:val="24"/>
          <w:szCs w:val="24"/>
        </w:rPr>
        <w:t xml:space="preserve">While there is not a specific training or credentialing process that is endorsed by CMS, the GW training is available to anyone with a desire to bolster knowledge of cancer, navigation role and best practices and document their training for Medicare payment. </w:t>
      </w:r>
    </w:p>
    <w:p w14:paraId="350B3F91" w14:textId="3BD9E38E" w:rsidR="000011F2" w:rsidRPr="000011F2" w:rsidRDefault="000011F2" w:rsidP="000658BC">
      <w:pPr>
        <w:shd w:val="clear" w:color="auto" w:fill="FFFFFF"/>
        <w:spacing w:after="450" w:line="276" w:lineRule="auto"/>
        <w:rPr>
          <w:rFonts w:ascii="Avenir Next LT Pro" w:eastAsia="Times New Roman" w:hAnsi="Avenir Next LT Pro" w:cstheme="minorHAnsi"/>
          <w:color w:val="1E1E23"/>
          <w:sz w:val="24"/>
          <w:szCs w:val="24"/>
        </w:rPr>
      </w:pPr>
      <w:r w:rsidRPr="000011F2">
        <w:rPr>
          <w:rFonts w:ascii="Avenir Next LT Pro" w:eastAsia="Times New Roman" w:hAnsi="Avenir Next LT Pro" w:cstheme="minorHAnsi"/>
          <w:color w:val="1E1E23"/>
          <w:sz w:val="24"/>
          <w:szCs w:val="24"/>
        </w:rPr>
        <w:t>“Going forward, the field will benefit from sharing of implementation best practices sharing lessons learned as we collectively pilot and implement these new billing codes</w:t>
      </w:r>
      <w:r w:rsidR="00CB1C63">
        <w:rPr>
          <w:rFonts w:ascii="Avenir Next LT Pro" w:eastAsia="Times New Roman" w:hAnsi="Avenir Next LT Pro" w:cstheme="minorHAnsi"/>
          <w:color w:val="1E1E23"/>
          <w:sz w:val="24"/>
          <w:szCs w:val="24"/>
        </w:rPr>
        <w:t xml:space="preserve">, “said </w:t>
      </w:r>
      <w:r w:rsidR="008613AA">
        <w:rPr>
          <w:rFonts w:ascii="Avenir Next LT Pro" w:eastAsia="Times New Roman" w:hAnsi="Avenir Next LT Pro" w:cstheme="minorHAnsi"/>
          <w:color w:val="1E1E23"/>
          <w:sz w:val="24"/>
          <w:szCs w:val="24"/>
        </w:rPr>
        <w:t xml:space="preserve">Dr. </w:t>
      </w:r>
      <w:r w:rsidR="00CB1C63">
        <w:rPr>
          <w:rFonts w:ascii="Avenir Next LT Pro" w:eastAsia="Times New Roman" w:hAnsi="Avenir Next LT Pro" w:cstheme="minorHAnsi"/>
          <w:color w:val="1E1E23"/>
          <w:sz w:val="24"/>
          <w:szCs w:val="24"/>
        </w:rPr>
        <w:t>Pratt-Chapman.</w:t>
      </w:r>
    </w:p>
    <w:p w14:paraId="52BB3FEA" w14:textId="4D3A5F99" w:rsidR="000658BC" w:rsidRPr="000011F2" w:rsidRDefault="000658BC" w:rsidP="000658BC">
      <w:pPr>
        <w:shd w:val="clear" w:color="auto" w:fill="FFFFFF"/>
        <w:spacing w:after="450" w:line="276" w:lineRule="auto"/>
        <w:rPr>
          <w:rFonts w:ascii="Avenir Next LT Pro" w:eastAsia="Times New Roman" w:hAnsi="Avenir Next LT Pro" w:cstheme="minorHAnsi"/>
          <w:color w:val="1E1E23"/>
          <w:sz w:val="24"/>
          <w:szCs w:val="24"/>
        </w:rPr>
      </w:pPr>
      <w:r w:rsidRPr="000011F2">
        <w:rPr>
          <w:rFonts w:ascii="Avenir Next LT Pro" w:eastAsia="Times New Roman" w:hAnsi="Avenir Next LT Pro" w:cstheme="minorHAnsi"/>
          <w:color w:val="1E1E23"/>
          <w:sz w:val="24"/>
          <w:szCs w:val="24"/>
        </w:rPr>
        <w:t>T</w:t>
      </w:r>
      <w:r w:rsidR="0049037F" w:rsidRPr="000011F2">
        <w:rPr>
          <w:rFonts w:ascii="Avenir Next LT Pro" w:eastAsia="Times New Roman" w:hAnsi="Avenir Next LT Pro" w:cstheme="minorHAnsi"/>
          <w:color w:val="1E1E23"/>
          <w:sz w:val="24"/>
          <w:szCs w:val="24"/>
        </w:rPr>
        <w:t xml:space="preserve">his </w:t>
      </w:r>
      <w:r w:rsidRPr="000011F2">
        <w:rPr>
          <w:rFonts w:ascii="Avenir Next LT Pro" w:eastAsia="Times New Roman" w:hAnsi="Avenir Next LT Pro" w:cstheme="minorHAnsi"/>
          <w:color w:val="1E1E23"/>
          <w:sz w:val="24"/>
          <w:szCs w:val="24"/>
        </w:rPr>
        <w:t xml:space="preserve">comprehensive </w:t>
      </w:r>
      <w:r w:rsidR="0049037F" w:rsidRPr="000011F2">
        <w:rPr>
          <w:rFonts w:ascii="Avenir Next LT Pro" w:eastAsia="Times New Roman" w:hAnsi="Avenir Next LT Pro" w:cstheme="minorHAnsi"/>
          <w:color w:val="1E1E23"/>
          <w:sz w:val="24"/>
          <w:szCs w:val="24"/>
        </w:rPr>
        <w:t>training is the start, not the end, of effective navigation</w:t>
      </w:r>
      <w:r w:rsidRPr="000011F2">
        <w:rPr>
          <w:rFonts w:ascii="Avenir Next LT Pro" w:eastAsia="Times New Roman" w:hAnsi="Avenir Next LT Pro" w:cstheme="minorHAnsi"/>
          <w:color w:val="1E1E23"/>
          <w:sz w:val="24"/>
          <w:szCs w:val="24"/>
        </w:rPr>
        <w:t>. A</w:t>
      </w:r>
      <w:r w:rsidR="0049037F" w:rsidRPr="000011F2">
        <w:rPr>
          <w:rFonts w:ascii="Avenir Next LT Pro" w:eastAsia="Times New Roman" w:hAnsi="Avenir Next LT Pro" w:cstheme="minorHAnsi"/>
          <w:color w:val="1E1E23"/>
          <w:sz w:val="24"/>
          <w:szCs w:val="24"/>
        </w:rPr>
        <w:t>dditional tools, such as those from the National Navigation Roundtable, the National Academies of Medicine, and the AONN+ provide guidance for navigation program implementation and quality improvement. Training and credentialing for specific populations, such as the National Consortium of Breast Centers certification program or the LGBT Cancer Network’s Welcoming Spaces training provide strong documentation of knowledge for practice for breast-specific navigators. An ongoing commitment to learning, adequate institutional support, community partnerships, available resources to meet patient needs, and thoughtful implementation of programs bolster navigation excellence</w:t>
      </w:r>
    </w:p>
    <w:p w14:paraId="6FAB4B35" w14:textId="4069D469" w:rsidR="00AA0C8A" w:rsidRPr="000011F2" w:rsidRDefault="00AA0C8A" w:rsidP="000011F2">
      <w:pPr>
        <w:shd w:val="clear" w:color="auto" w:fill="FFFFFF"/>
        <w:spacing w:after="450" w:line="276" w:lineRule="auto"/>
        <w:jc w:val="center"/>
        <w:rPr>
          <w:rFonts w:ascii="Avenir Next LT Pro" w:eastAsia="Times New Roman" w:hAnsi="Avenir Next LT Pro" w:cstheme="minorHAnsi"/>
          <w:color w:val="1E1E23"/>
          <w:sz w:val="24"/>
          <w:szCs w:val="24"/>
        </w:rPr>
      </w:pPr>
      <w:r w:rsidRPr="000011F2">
        <w:rPr>
          <w:rFonts w:ascii="Avenir Next LT Pro" w:eastAsia="Times New Roman" w:hAnsi="Avenir Next LT Pro" w:cstheme="minorHAnsi"/>
          <w:color w:val="1E1E23"/>
          <w:sz w:val="24"/>
          <w:szCs w:val="24"/>
        </w:rPr>
        <w:t># # # </w:t>
      </w:r>
    </w:p>
    <w:p w14:paraId="197135A1" w14:textId="37069916" w:rsidR="000658BC" w:rsidRPr="000011F2" w:rsidRDefault="00AA0C8A" w:rsidP="000658BC">
      <w:pPr>
        <w:shd w:val="clear" w:color="auto" w:fill="FFFFFF"/>
        <w:spacing w:after="0" w:line="276" w:lineRule="auto"/>
        <w:rPr>
          <w:rFonts w:ascii="Avenir Next LT Pro" w:hAnsi="Avenir Next LT Pro" w:cstheme="minorHAnsi"/>
        </w:rPr>
      </w:pPr>
      <w:r w:rsidRPr="000011F2">
        <w:rPr>
          <w:rFonts w:ascii="Avenir Next LT Pro" w:eastAsia="Times New Roman" w:hAnsi="Avenir Next LT Pro" w:cstheme="minorHAnsi"/>
          <w:b/>
          <w:bCs/>
          <w:color w:val="1E1E23"/>
          <w:sz w:val="27"/>
          <w:szCs w:val="27"/>
        </w:rPr>
        <w:t xml:space="preserve">About </w:t>
      </w:r>
      <w:r w:rsidR="000658BC" w:rsidRPr="000011F2">
        <w:rPr>
          <w:rFonts w:ascii="Avenir Next LT Pro" w:eastAsia="Times New Roman" w:hAnsi="Avenir Next LT Pro" w:cstheme="minorHAnsi"/>
          <w:b/>
          <w:bCs/>
          <w:color w:val="1E1E23"/>
          <w:sz w:val="27"/>
          <w:szCs w:val="27"/>
        </w:rPr>
        <w:t>the George Washington University Cancer Center</w:t>
      </w:r>
      <w:r w:rsidR="000658BC" w:rsidRPr="000011F2">
        <w:rPr>
          <w:rFonts w:ascii="Avenir Next LT Pro" w:eastAsia="Times New Roman" w:hAnsi="Avenir Next LT Pro" w:cstheme="minorHAnsi"/>
          <w:color w:val="1E1E23"/>
          <w:sz w:val="27"/>
          <w:szCs w:val="27"/>
        </w:rPr>
        <w:t xml:space="preserve"> </w:t>
      </w:r>
    </w:p>
    <w:p w14:paraId="4CFFF6B8" w14:textId="2E97EB0E" w:rsidR="00AD1659" w:rsidRPr="00CB1C63" w:rsidRDefault="000011F2" w:rsidP="000658BC">
      <w:pPr>
        <w:spacing w:line="276" w:lineRule="auto"/>
        <w:rPr>
          <w:rFonts w:ascii="Avenir Next LT Pro" w:hAnsi="Avenir Next LT Pro" w:cstheme="minorHAnsi"/>
          <w:sz w:val="24"/>
          <w:szCs w:val="24"/>
        </w:rPr>
      </w:pPr>
      <w:r w:rsidRPr="00CB1C63">
        <w:rPr>
          <w:rFonts w:ascii="Avenir Next LT Pro" w:hAnsi="Avenir Next LT Pro" w:cstheme="minorHAnsi"/>
          <w:sz w:val="24"/>
          <w:szCs w:val="24"/>
        </w:rPr>
        <w:t>Established in 2015, the George Washington University (GW) Cancer Center is a collaboration of the </w:t>
      </w:r>
      <w:hyperlink r:id="rId6" w:tgtFrame="_blank" w:history="1">
        <w:r w:rsidRPr="00CB1C63">
          <w:rPr>
            <w:rStyle w:val="Hyperlink"/>
            <w:rFonts w:ascii="Avenir Next LT Pro" w:hAnsi="Avenir Next LT Pro" w:cstheme="minorHAnsi"/>
            <w:sz w:val="24"/>
            <w:szCs w:val="24"/>
          </w:rPr>
          <w:t>George Washington University</w:t>
        </w:r>
      </w:hyperlink>
      <w:r w:rsidRPr="00CB1C63">
        <w:rPr>
          <w:rFonts w:ascii="Avenir Next LT Pro" w:hAnsi="Avenir Next LT Pro" w:cstheme="minorHAnsi"/>
          <w:sz w:val="24"/>
          <w:szCs w:val="24"/>
        </w:rPr>
        <w:t>, the </w:t>
      </w:r>
      <w:hyperlink r:id="rId7" w:tgtFrame="_blank" w:history="1">
        <w:r w:rsidRPr="00CB1C63">
          <w:rPr>
            <w:rStyle w:val="Hyperlink"/>
            <w:rFonts w:ascii="Avenir Next LT Pro" w:hAnsi="Avenir Next LT Pro" w:cstheme="minorHAnsi"/>
            <w:sz w:val="24"/>
            <w:szCs w:val="24"/>
          </w:rPr>
          <w:t>GW Hospital</w:t>
        </w:r>
      </w:hyperlink>
      <w:r w:rsidRPr="00CB1C63">
        <w:rPr>
          <w:rFonts w:ascii="Avenir Next LT Pro" w:hAnsi="Avenir Next LT Pro" w:cstheme="minorHAnsi"/>
          <w:sz w:val="24"/>
          <w:szCs w:val="24"/>
        </w:rPr>
        <w:t>, and the </w:t>
      </w:r>
      <w:hyperlink r:id="rId8" w:tgtFrame="_blank" w:history="1">
        <w:r w:rsidRPr="00CB1C63">
          <w:rPr>
            <w:rStyle w:val="Hyperlink"/>
            <w:rFonts w:ascii="Avenir Next LT Pro" w:hAnsi="Avenir Next LT Pro" w:cstheme="minorHAnsi"/>
            <w:sz w:val="24"/>
            <w:szCs w:val="24"/>
          </w:rPr>
          <w:t xml:space="preserve">GW </w:t>
        </w:r>
        <w:r w:rsidRPr="00CB1C63">
          <w:rPr>
            <w:rStyle w:val="Hyperlink"/>
            <w:rFonts w:ascii="Avenir Next LT Pro" w:hAnsi="Avenir Next LT Pro" w:cstheme="minorHAnsi"/>
            <w:sz w:val="24"/>
            <w:szCs w:val="24"/>
          </w:rPr>
          <w:lastRenderedPageBreak/>
          <w:t>Medical Faculty Associates</w:t>
        </w:r>
      </w:hyperlink>
      <w:r w:rsidRPr="00CB1C63">
        <w:rPr>
          <w:rFonts w:ascii="Avenir Next LT Pro" w:hAnsi="Avenir Next LT Pro" w:cstheme="minorHAnsi"/>
          <w:sz w:val="24"/>
          <w:szCs w:val="24"/>
        </w:rPr>
        <w:t> to expand GW's efforts in the fight against cancer. The GW Cancer Center also incorporates all existing cancer-related activities at GW, with a vision to create a cancer-free world through groundbreaking research, innovative education, and equitable care for all.</w:t>
      </w:r>
      <w:r w:rsidR="00CB1C63" w:rsidRPr="00CB1C63">
        <w:rPr>
          <w:rFonts w:ascii="Avenir Next LT Pro" w:hAnsi="Avenir Next LT Pro" w:cstheme="minorHAnsi"/>
          <w:sz w:val="24"/>
          <w:szCs w:val="24"/>
        </w:rPr>
        <w:t xml:space="preserve"> </w:t>
      </w:r>
      <w:hyperlink r:id="rId9" w:history="1">
        <w:r w:rsidR="00CB1C63" w:rsidRPr="00CB1C63">
          <w:rPr>
            <w:rStyle w:val="Hyperlink"/>
            <w:rFonts w:ascii="Avenir Next LT Pro" w:hAnsi="Avenir Next LT Pro" w:cstheme="minorHAnsi"/>
            <w:sz w:val="24"/>
            <w:szCs w:val="24"/>
          </w:rPr>
          <w:t>The GW Cancer Center Training &amp; Technical Assistance Program</w:t>
        </w:r>
      </w:hyperlink>
      <w:r w:rsidR="00CB1C63" w:rsidRPr="00CB1C63">
        <w:rPr>
          <w:rFonts w:ascii="Avenir Next LT Pro" w:hAnsi="Avenir Next LT Pro" w:cstheme="minorHAnsi"/>
          <w:sz w:val="24"/>
          <w:szCs w:val="24"/>
        </w:rPr>
        <w:t xml:space="preserve"> is funded through a cooperative agreement from the Centers for Disease Control and Prevention (CDC) to design and implement training and technical assistance to comprehensive cancer control programs and partners.</w:t>
      </w:r>
    </w:p>
    <w:sectPr w:rsidR="00AD1659" w:rsidRPr="00CB1C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89666D"/>
    <w:multiLevelType w:val="multilevel"/>
    <w:tmpl w:val="47C60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C8A"/>
    <w:rsid w:val="000011F2"/>
    <w:rsid w:val="00005041"/>
    <w:rsid w:val="000658BC"/>
    <w:rsid w:val="002F2C48"/>
    <w:rsid w:val="0049037F"/>
    <w:rsid w:val="006951F3"/>
    <w:rsid w:val="00762A70"/>
    <w:rsid w:val="008613AA"/>
    <w:rsid w:val="00907B77"/>
    <w:rsid w:val="00965D76"/>
    <w:rsid w:val="00A233B3"/>
    <w:rsid w:val="00AA0C8A"/>
    <w:rsid w:val="00AB3568"/>
    <w:rsid w:val="00AD1659"/>
    <w:rsid w:val="00BB0656"/>
    <w:rsid w:val="00BC5682"/>
    <w:rsid w:val="00CB1C63"/>
    <w:rsid w:val="00E361A5"/>
    <w:rsid w:val="00E9460F"/>
    <w:rsid w:val="00F105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BDC2F"/>
  <w15:chartTrackingRefBased/>
  <w15:docId w15:val="{9FBFA954-2F16-4C27-A99A-0D6E573A4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0C8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A0C8A"/>
    <w:rPr>
      <w:b/>
      <w:bCs/>
    </w:rPr>
  </w:style>
  <w:style w:type="character" w:styleId="Hyperlink">
    <w:name w:val="Hyperlink"/>
    <w:basedOn w:val="DefaultParagraphFont"/>
    <w:uiPriority w:val="99"/>
    <w:unhideWhenUsed/>
    <w:rsid w:val="00AA0C8A"/>
    <w:rPr>
      <w:color w:val="0000FF"/>
      <w:u w:val="single"/>
    </w:rPr>
  </w:style>
  <w:style w:type="character" w:styleId="UnresolvedMention">
    <w:name w:val="Unresolved Mention"/>
    <w:basedOn w:val="DefaultParagraphFont"/>
    <w:uiPriority w:val="99"/>
    <w:semiHidden/>
    <w:unhideWhenUsed/>
    <w:rsid w:val="000011F2"/>
    <w:rPr>
      <w:color w:val="605E5C"/>
      <w:shd w:val="clear" w:color="auto" w:fill="E1DFDD"/>
    </w:rPr>
  </w:style>
  <w:style w:type="paragraph" w:styleId="Revision">
    <w:name w:val="Revision"/>
    <w:hidden/>
    <w:uiPriority w:val="99"/>
    <w:semiHidden/>
    <w:rsid w:val="008613AA"/>
    <w:pPr>
      <w:spacing w:after="0" w:line="240" w:lineRule="auto"/>
    </w:pPr>
  </w:style>
  <w:style w:type="character" w:styleId="CommentReference">
    <w:name w:val="annotation reference"/>
    <w:basedOn w:val="DefaultParagraphFont"/>
    <w:uiPriority w:val="99"/>
    <w:semiHidden/>
    <w:unhideWhenUsed/>
    <w:rsid w:val="008613AA"/>
    <w:rPr>
      <w:sz w:val="16"/>
      <w:szCs w:val="16"/>
    </w:rPr>
  </w:style>
  <w:style w:type="paragraph" w:styleId="CommentText">
    <w:name w:val="annotation text"/>
    <w:basedOn w:val="Normal"/>
    <w:link w:val="CommentTextChar"/>
    <w:uiPriority w:val="99"/>
    <w:semiHidden/>
    <w:unhideWhenUsed/>
    <w:rsid w:val="008613AA"/>
    <w:pPr>
      <w:spacing w:line="240" w:lineRule="auto"/>
    </w:pPr>
    <w:rPr>
      <w:sz w:val="20"/>
      <w:szCs w:val="20"/>
    </w:rPr>
  </w:style>
  <w:style w:type="character" w:customStyle="1" w:styleId="CommentTextChar">
    <w:name w:val="Comment Text Char"/>
    <w:basedOn w:val="DefaultParagraphFont"/>
    <w:link w:val="CommentText"/>
    <w:uiPriority w:val="99"/>
    <w:semiHidden/>
    <w:rsid w:val="008613AA"/>
    <w:rPr>
      <w:sz w:val="20"/>
      <w:szCs w:val="20"/>
    </w:rPr>
  </w:style>
  <w:style w:type="paragraph" w:styleId="CommentSubject">
    <w:name w:val="annotation subject"/>
    <w:basedOn w:val="CommentText"/>
    <w:next w:val="CommentText"/>
    <w:link w:val="CommentSubjectChar"/>
    <w:uiPriority w:val="99"/>
    <w:semiHidden/>
    <w:unhideWhenUsed/>
    <w:rsid w:val="008613AA"/>
    <w:rPr>
      <w:b/>
      <w:bCs/>
    </w:rPr>
  </w:style>
  <w:style w:type="character" w:customStyle="1" w:styleId="CommentSubjectChar">
    <w:name w:val="Comment Subject Char"/>
    <w:basedOn w:val="CommentTextChar"/>
    <w:link w:val="CommentSubject"/>
    <w:uiPriority w:val="99"/>
    <w:semiHidden/>
    <w:rsid w:val="008613A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601027">
      <w:bodyDiv w:val="1"/>
      <w:marLeft w:val="0"/>
      <w:marRight w:val="0"/>
      <w:marTop w:val="0"/>
      <w:marBottom w:val="0"/>
      <w:divBdr>
        <w:top w:val="none" w:sz="0" w:space="0" w:color="auto"/>
        <w:left w:val="none" w:sz="0" w:space="0" w:color="auto"/>
        <w:bottom w:val="none" w:sz="0" w:space="0" w:color="auto"/>
        <w:right w:val="none" w:sz="0" w:space="0" w:color="auto"/>
      </w:divBdr>
    </w:div>
    <w:div w:id="422265793">
      <w:bodyDiv w:val="1"/>
      <w:marLeft w:val="0"/>
      <w:marRight w:val="0"/>
      <w:marTop w:val="0"/>
      <w:marBottom w:val="0"/>
      <w:divBdr>
        <w:top w:val="none" w:sz="0" w:space="0" w:color="auto"/>
        <w:left w:val="none" w:sz="0" w:space="0" w:color="auto"/>
        <w:bottom w:val="none" w:sz="0" w:space="0" w:color="auto"/>
        <w:right w:val="none" w:sz="0" w:space="0" w:color="auto"/>
      </w:divBdr>
    </w:div>
    <w:div w:id="488447282">
      <w:bodyDiv w:val="1"/>
      <w:marLeft w:val="0"/>
      <w:marRight w:val="0"/>
      <w:marTop w:val="0"/>
      <w:marBottom w:val="0"/>
      <w:divBdr>
        <w:top w:val="none" w:sz="0" w:space="0" w:color="auto"/>
        <w:left w:val="none" w:sz="0" w:space="0" w:color="auto"/>
        <w:bottom w:val="none" w:sz="0" w:space="0" w:color="auto"/>
        <w:right w:val="none" w:sz="0" w:space="0" w:color="auto"/>
      </w:divBdr>
    </w:div>
    <w:div w:id="1667593431">
      <w:bodyDiv w:val="1"/>
      <w:marLeft w:val="0"/>
      <w:marRight w:val="0"/>
      <w:marTop w:val="0"/>
      <w:marBottom w:val="0"/>
      <w:divBdr>
        <w:top w:val="none" w:sz="0" w:space="0" w:color="auto"/>
        <w:left w:val="none" w:sz="0" w:space="0" w:color="auto"/>
        <w:bottom w:val="none" w:sz="0" w:space="0" w:color="auto"/>
        <w:right w:val="none" w:sz="0" w:space="0" w:color="auto"/>
      </w:divBdr>
    </w:div>
    <w:div w:id="1826050276">
      <w:bodyDiv w:val="1"/>
      <w:marLeft w:val="0"/>
      <w:marRight w:val="0"/>
      <w:marTop w:val="0"/>
      <w:marBottom w:val="0"/>
      <w:divBdr>
        <w:top w:val="none" w:sz="0" w:space="0" w:color="auto"/>
        <w:left w:val="none" w:sz="0" w:space="0" w:color="auto"/>
        <w:bottom w:val="none" w:sz="0" w:space="0" w:color="auto"/>
        <w:right w:val="none" w:sz="0" w:space="0" w:color="auto"/>
      </w:divBdr>
      <w:divsChild>
        <w:div w:id="1544363810">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wdocs.com/" TargetMode="External"/><Relationship Id="rId3" Type="http://schemas.openxmlformats.org/officeDocument/2006/relationships/settings" Target="settings.xml"/><Relationship Id="rId7" Type="http://schemas.openxmlformats.org/officeDocument/2006/relationships/hyperlink" Target="https://www.gwhospita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wu.edu/" TargetMode="External"/><Relationship Id="rId11" Type="http://schemas.openxmlformats.org/officeDocument/2006/relationships/theme" Target="theme/theme1.xml"/><Relationship Id="rId5" Type="http://schemas.openxmlformats.org/officeDocument/2006/relationships/hyperlink" Target="https://cancercontroltap.org/cancer-awareness-toolkits-authored-by-gw-tap/"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ancercontroltap.org/abou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837</Words>
  <Characters>4775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George Washington University</Company>
  <LinksUpToDate>false</LinksUpToDate>
  <CharactersWithSpaces>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Angell, Kelly</dc:creator>
  <cp:keywords/>
  <dc:description/>
  <cp:lastModifiedBy>Angell, Kelly</cp:lastModifiedBy>
  <cp:revision>2</cp:revision>
  <dcterms:created xsi:type="dcterms:W3CDTF">2025-03-10T13:03:00Z</dcterms:created>
  <dcterms:modified xsi:type="dcterms:W3CDTF">2025-03-10T13:03:00Z</dcterms:modified>
</cp:coreProperties>
</file>